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BD05" w14:textId="0634A8A3" w:rsidR="00C50B16" w:rsidRPr="001A4016" w:rsidRDefault="00C50B16">
      <w:pPr>
        <w:rPr>
          <w:b/>
          <w:bCs/>
          <w:color w:val="C00000"/>
          <w:sz w:val="96"/>
          <w:szCs w:val="96"/>
        </w:rPr>
      </w:pPr>
      <w:r w:rsidRPr="001A4016">
        <w:rPr>
          <w:b/>
          <w:bCs/>
          <w:color w:val="C00000"/>
          <w:sz w:val="96"/>
          <w:szCs w:val="96"/>
        </w:rPr>
        <w:t>KOVÁŇ   16-17h</w:t>
      </w:r>
    </w:p>
    <w:p w14:paraId="0A7E5ACF" w14:textId="723D4DF6" w:rsidR="002830B2" w:rsidRPr="001A4016" w:rsidRDefault="00C50B16">
      <w:pPr>
        <w:rPr>
          <w:b/>
          <w:bCs/>
          <w:color w:val="C00000"/>
          <w:sz w:val="48"/>
          <w:szCs w:val="48"/>
        </w:rPr>
      </w:pPr>
      <w:r w:rsidRPr="001A4016">
        <w:rPr>
          <w:b/>
          <w:bCs/>
          <w:color w:val="C00000"/>
          <w:sz w:val="48"/>
          <w:szCs w:val="48"/>
        </w:rPr>
        <w:t xml:space="preserve">KOSTEL  SV. FRANTIŠKA S ASSISI  </w:t>
      </w:r>
    </w:p>
    <w:p w14:paraId="10199D46" w14:textId="77777777" w:rsidR="00C50B16" w:rsidRDefault="00C50B16">
      <w:pPr>
        <w:rPr>
          <w:b/>
          <w:bCs/>
          <w:color w:val="C00000"/>
          <w:sz w:val="36"/>
          <w:szCs w:val="36"/>
        </w:rPr>
      </w:pPr>
    </w:p>
    <w:p w14:paraId="717E0344" w14:textId="77777777" w:rsidR="006247D8" w:rsidRDefault="00C50B16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Zveme vás a vaše </w:t>
      </w:r>
      <w:r w:rsidR="001A4016">
        <w:rPr>
          <w:b/>
          <w:bCs/>
          <w:color w:val="C00000"/>
          <w:sz w:val="36"/>
          <w:szCs w:val="36"/>
        </w:rPr>
        <w:t xml:space="preserve">děti na </w:t>
      </w:r>
      <w:r w:rsidR="006247D8">
        <w:rPr>
          <w:b/>
          <w:bCs/>
          <w:color w:val="C00000"/>
          <w:sz w:val="36"/>
          <w:szCs w:val="36"/>
        </w:rPr>
        <w:t>komentovanou</w:t>
      </w:r>
    </w:p>
    <w:p w14:paraId="5137FD52" w14:textId="44FA5FFE" w:rsidR="001A4016" w:rsidRPr="001A4016" w:rsidRDefault="001A4016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prohlídku kostela, </w:t>
      </w:r>
      <w:r w:rsidRPr="00F32F4F">
        <w:rPr>
          <w:b/>
          <w:bCs/>
          <w:color w:val="C00000"/>
          <w:sz w:val="48"/>
          <w:szCs w:val="48"/>
        </w:rPr>
        <w:t xml:space="preserve">téma </w:t>
      </w:r>
      <w:r w:rsidRPr="00F32F4F">
        <w:rPr>
          <w:b/>
          <w:bCs/>
          <w:color w:val="C00000"/>
          <w:sz w:val="48"/>
          <w:szCs w:val="48"/>
          <w:u w:val="single"/>
        </w:rPr>
        <w:t>ODVAHA.</w:t>
      </w:r>
    </w:p>
    <w:p w14:paraId="29FE468F" w14:textId="7477003F" w:rsidR="001A4016" w:rsidRDefault="001A4016">
      <w:pPr>
        <w:rPr>
          <w:b/>
          <w:bCs/>
          <w:color w:val="C00000"/>
          <w:sz w:val="36"/>
          <w:szCs w:val="36"/>
        </w:rPr>
      </w:pPr>
    </w:p>
    <w:p w14:paraId="7FD69C42" w14:textId="77777777" w:rsidR="001A4016" w:rsidRDefault="001A4016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Přijďte prozkoumat místa, kam se </w:t>
      </w:r>
    </w:p>
    <w:p w14:paraId="12BCF912" w14:textId="548A0850" w:rsidR="001A4016" w:rsidRDefault="001A4016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běžně nedostanete!</w:t>
      </w:r>
    </w:p>
    <w:p w14:paraId="4127A7B6" w14:textId="77777777" w:rsidR="006247D8" w:rsidRDefault="001A4016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Budete mít možnost si zahrát na varhany, </w:t>
      </w:r>
    </w:p>
    <w:p w14:paraId="6706224D" w14:textId="7627D57B" w:rsidR="001A4016" w:rsidRDefault="001A4016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a také i něco o nich poslechnout od varhaníka.</w:t>
      </w:r>
    </w:p>
    <w:p w14:paraId="34E8B214" w14:textId="77777777" w:rsidR="006247D8" w:rsidRDefault="006247D8">
      <w:pPr>
        <w:rPr>
          <w:b/>
          <w:bCs/>
          <w:color w:val="C00000"/>
          <w:sz w:val="36"/>
          <w:szCs w:val="36"/>
        </w:rPr>
      </w:pPr>
    </w:p>
    <w:p w14:paraId="7132C4D2" w14:textId="77777777" w:rsidR="006247D8" w:rsidRDefault="006247D8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Čeká vás i milé překvapení, </w:t>
      </w:r>
    </w:p>
    <w:p w14:paraId="6ED2ECB8" w14:textId="6B3FFE7A" w:rsidR="006247D8" w:rsidRDefault="006247D8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tak seberte odvahu a určitě přijďte!</w:t>
      </w:r>
    </w:p>
    <w:p w14:paraId="0F01074B" w14:textId="77777777" w:rsidR="006247D8" w:rsidRDefault="006247D8">
      <w:pPr>
        <w:rPr>
          <w:b/>
          <w:bCs/>
          <w:color w:val="C00000"/>
          <w:sz w:val="36"/>
          <w:szCs w:val="36"/>
        </w:rPr>
      </w:pPr>
    </w:p>
    <w:p w14:paraId="6970EF27" w14:textId="285C26D9" w:rsidR="006247D8" w:rsidRDefault="006247D8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Vstup je zdarma</w:t>
      </w:r>
      <w:r w:rsidR="00F32F4F">
        <w:rPr>
          <w:b/>
          <w:bCs/>
          <w:color w:val="C00000"/>
          <w:sz w:val="36"/>
          <w:szCs w:val="36"/>
        </w:rPr>
        <w:t xml:space="preserve">, </w:t>
      </w:r>
      <w:r>
        <w:rPr>
          <w:b/>
          <w:bCs/>
          <w:color w:val="C00000"/>
          <w:sz w:val="36"/>
          <w:szCs w:val="36"/>
        </w:rPr>
        <w:t>otevřeno pro každého.</w:t>
      </w:r>
    </w:p>
    <w:p w14:paraId="4490CD13" w14:textId="2569DDDB" w:rsidR="006247D8" w:rsidRDefault="006247D8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Těšíme se na vás…</w:t>
      </w:r>
    </w:p>
    <w:p w14:paraId="57BC6A0D" w14:textId="77777777" w:rsidR="00C50B16" w:rsidRPr="00C50B16" w:rsidRDefault="00C50B16">
      <w:pPr>
        <w:rPr>
          <w:b/>
          <w:bCs/>
          <w:color w:val="C00000"/>
          <w:sz w:val="36"/>
          <w:szCs w:val="36"/>
        </w:rPr>
      </w:pPr>
    </w:p>
    <w:sectPr w:rsidR="00C50B16" w:rsidRPr="00C50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16"/>
    <w:rsid w:val="001A4016"/>
    <w:rsid w:val="001C1FCD"/>
    <w:rsid w:val="001E1FF5"/>
    <w:rsid w:val="002830B2"/>
    <w:rsid w:val="00455F63"/>
    <w:rsid w:val="006247D8"/>
    <w:rsid w:val="008D5100"/>
    <w:rsid w:val="00AF48F1"/>
    <w:rsid w:val="00C50B16"/>
    <w:rsid w:val="00E02C9B"/>
    <w:rsid w:val="00F32F4F"/>
    <w:rsid w:val="00F6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7414"/>
  <w15:chartTrackingRefBased/>
  <w15:docId w15:val="{46F0A250-1159-4263-8CF9-92B438EB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0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0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0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0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0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0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0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0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0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0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0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0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0B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0B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0B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0B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0B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0B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0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0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0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0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0B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0B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0B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0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0B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0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Trungelová, dipl. um.</dc:creator>
  <cp:keywords/>
  <dc:description/>
  <cp:lastModifiedBy>Mgr. Miloslava Trungelová, dipl. um.</cp:lastModifiedBy>
  <cp:revision>4</cp:revision>
  <dcterms:created xsi:type="dcterms:W3CDTF">2026-05-24T10:14:00Z</dcterms:created>
  <dcterms:modified xsi:type="dcterms:W3CDTF">2026-05-24T11:00:00Z</dcterms:modified>
</cp:coreProperties>
</file>